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647" w:rsidRPr="00FB126E" w:rsidRDefault="000C5647" w:rsidP="000C564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0C5647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специалиста управления жилищно-коммунального хозяйства, транспорта и дорожного хозяйства Администрации муниципального образования «Вяземский район» 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Садиковой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Елены Викторовны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D61728">
        <w:rPr>
          <w:rFonts w:ascii="Times New Roman" w:hAnsi="Times New Roman" w:cs="Times New Roman"/>
          <w:sz w:val="28"/>
          <w:szCs w:val="28"/>
        </w:rPr>
        <w:t>20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C5647" w:rsidRDefault="000C5647" w:rsidP="000C5647">
      <w:pPr>
        <w:autoSpaceDE w:val="0"/>
        <w:autoSpaceDN w:val="0"/>
        <w:adjustRightInd w:val="0"/>
        <w:jc w:val="both"/>
      </w:pPr>
    </w:p>
    <w:p w:rsidR="000C5647" w:rsidRPr="007D3D3E" w:rsidRDefault="000C5647" w:rsidP="000C5647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0C5647" w:rsidRPr="009632EF" w:rsidTr="003077BA">
        <w:trPr>
          <w:trHeight w:val="720"/>
        </w:trPr>
        <w:tc>
          <w:tcPr>
            <w:tcW w:w="1836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Лица, 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доходах,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расходах, об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имуществе и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обязательствах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имущественного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характера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которых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указываются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CB212E">
              <w:rPr>
                <w:sz w:val="20"/>
                <w:szCs w:val="20"/>
              </w:rPr>
              <w:t>Декларирован-</w:t>
            </w:r>
            <w:proofErr w:type="spellStart"/>
            <w:r w:rsidRPr="00CB212E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годовой доход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за 20</w:t>
            </w:r>
            <w:r w:rsidR="00D61728">
              <w:rPr>
                <w:sz w:val="20"/>
                <w:szCs w:val="20"/>
              </w:rPr>
              <w:t>20</w:t>
            </w:r>
            <w:r w:rsidRPr="00CB212E">
              <w:rPr>
                <w:sz w:val="20"/>
                <w:szCs w:val="20"/>
              </w:rPr>
              <w:t xml:space="preserve"> год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222BFD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Иное имущество/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Перечень объектов недвижимого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имущества, находящихся 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пользовании</w:t>
            </w:r>
          </w:p>
        </w:tc>
      </w:tr>
      <w:tr w:rsidR="000C5647" w:rsidRPr="007D3D3E" w:rsidTr="003077BA">
        <w:trPr>
          <w:trHeight w:val="1080"/>
        </w:trPr>
        <w:tc>
          <w:tcPr>
            <w:tcW w:w="1836" w:type="dxa"/>
            <w:vMerge/>
          </w:tcPr>
          <w:p w:rsidR="000C5647" w:rsidRPr="007D3D3E" w:rsidRDefault="000C5647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0C5647" w:rsidRPr="007D3D3E" w:rsidRDefault="000C5647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вид объектов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площадь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страна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вид объектов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площадь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страна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расположения</w:t>
            </w:r>
          </w:p>
        </w:tc>
      </w:tr>
      <w:tr w:rsidR="000C5647" w:rsidRPr="009632EF" w:rsidTr="003077BA">
        <w:trPr>
          <w:trHeight w:val="133"/>
        </w:trPr>
        <w:tc>
          <w:tcPr>
            <w:tcW w:w="1836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10</w:t>
            </w:r>
          </w:p>
        </w:tc>
      </w:tr>
      <w:tr w:rsidR="000C5647" w:rsidRPr="007D3D3E" w:rsidTr="003077BA">
        <w:trPr>
          <w:trHeight w:val="900"/>
        </w:trPr>
        <w:tc>
          <w:tcPr>
            <w:tcW w:w="1836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CB212E">
              <w:rPr>
                <w:b/>
                <w:i/>
                <w:sz w:val="18"/>
                <w:szCs w:val="18"/>
              </w:rPr>
              <w:t>Садикова</w:t>
            </w:r>
            <w:proofErr w:type="spellEnd"/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CB212E">
              <w:rPr>
                <w:b/>
                <w:i/>
                <w:sz w:val="18"/>
                <w:szCs w:val="18"/>
              </w:rPr>
              <w:t xml:space="preserve">Елена 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b/>
                <w:i/>
                <w:sz w:val="18"/>
                <w:szCs w:val="18"/>
              </w:rPr>
              <w:t>Викторовна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533" w:type="dxa"/>
          </w:tcPr>
          <w:p w:rsidR="000C5647" w:rsidRPr="00CB212E" w:rsidRDefault="00D61728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337193,61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Квартира</w:t>
            </w:r>
          </w:p>
          <w:p w:rsidR="000C5647" w:rsidRPr="00CB212E" w:rsidRDefault="000C5647" w:rsidP="00770EB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(1/4 дол</w:t>
            </w:r>
            <w:r w:rsidR="00770EB5">
              <w:rPr>
                <w:sz w:val="18"/>
                <w:szCs w:val="18"/>
              </w:rPr>
              <w:t>я</w:t>
            </w:r>
            <w:r w:rsidRPr="00CB212E"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1000,0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</w:tc>
      </w:tr>
      <w:tr w:rsidR="000C5647" w:rsidRPr="007D3D3E" w:rsidTr="003077BA">
        <w:trPr>
          <w:trHeight w:val="900"/>
        </w:trPr>
        <w:tc>
          <w:tcPr>
            <w:tcW w:w="1836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CB212E">
              <w:rPr>
                <w:b/>
                <w:i/>
                <w:sz w:val="18"/>
                <w:szCs w:val="18"/>
              </w:rPr>
              <w:t>Супру</w:t>
            </w:r>
            <w:bookmarkStart w:id="0" w:name="_GoBack"/>
            <w:bookmarkEnd w:id="0"/>
            <w:r w:rsidRPr="00CB212E">
              <w:rPr>
                <w:b/>
                <w:i/>
                <w:sz w:val="18"/>
                <w:szCs w:val="18"/>
              </w:rPr>
              <w:t>г</w:t>
            </w:r>
          </w:p>
        </w:tc>
        <w:tc>
          <w:tcPr>
            <w:tcW w:w="1533" w:type="dxa"/>
          </w:tcPr>
          <w:p w:rsidR="000C5647" w:rsidRPr="00CB212E" w:rsidRDefault="00D61728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264000,00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Автомобиль грузовой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 xml:space="preserve">Грузовой тягач седельный </w:t>
            </w:r>
            <w:r w:rsidRPr="00CB212E">
              <w:rPr>
                <w:sz w:val="18"/>
                <w:szCs w:val="18"/>
                <w:lang w:val="en-US"/>
              </w:rPr>
              <w:t>MAN</w:t>
            </w:r>
            <w:r w:rsidRPr="00CB212E">
              <w:rPr>
                <w:sz w:val="18"/>
                <w:szCs w:val="18"/>
              </w:rPr>
              <w:t xml:space="preserve"> 26.463</w:t>
            </w:r>
            <w:r w:rsidRPr="00CB212E">
              <w:rPr>
                <w:sz w:val="18"/>
                <w:szCs w:val="18"/>
                <w:lang w:val="en-US"/>
              </w:rPr>
              <w:t>FPL</w:t>
            </w:r>
            <w:r w:rsidRPr="00CB212E">
              <w:rPr>
                <w:sz w:val="18"/>
                <w:szCs w:val="18"/>
              </w:rPr>
              <w:t xml:space="preserve"> </w:t>
            </w:r>
            <w:r w:rsidRPr="00CB212E">
              <w:rPr>
                <w:sz w:val="18"/>
                <w:szCs w:val="18"/>
                <w:lang w:val="en-US"/>
              </w:rPr>
              <w:t>RS</w:t>
            </w:r>
          </w:p>
        </w:tc>
        <w:tc>
          <w:tcPr>
            <w:tcW w:w="1418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Жилой дом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Квартира</w:t>
            </w:r>
          </w:p>
          <w:p w:rsidR="00222BFD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22BFD" w:rsidRPr="00CB212E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54,0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61,8</w:t>
            </w:r>
          </w:p>
          <w:p w:rsidR="00222BFD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22BFD" w:rsidRPr="00CB212E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  <w:p w:rsidR="00222BFD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22BFD" w:rsidRPr="00CB212E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0C5647" w:rsidRDefault="000C5647" w:rsidP="000C5647"/>
    <w:p w:rsidR="00FC6CC5" w:rsidRDefault="00FC6CC5"/>
    <w:sectPr w:rsidR="00FC6CC5" w:rsidSect="000C564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647"/>
    <w:rsid w:val="000C5647"/>
    <w:rsid w:val="00222BFD"/>
    <w:rsid w:val="00352134"/>
    <w:rsid w:val="0066672C"/>
    <w:rsid w:val="00770EB5"/>
    <w:rsid w:val="009A4F8C"/>
    <w:rsid w:val="009A7094"/>
    <w:rsid w:val="00D61728"/>
    <w:rsid w:val="00FC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C832"/>
  <w15:chartTrackingRefBased/>
  <w15:docId w15:val="{BA6FB565-B282-4C17-8A8C-40B01733E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C56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2021-05-19T06:24:00Z</dcterms:created>
  <dcterms:modified xsi:type="dcterms:W3CDTF">2021-05-19T06:24:00Z</dcterms:modified>
</cp:coreProperties>
</file>